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sz w:val="24"/>
          <w:szCs w:val="24"/>
          <w:highlight w:val="white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sz w:val="24"/>
          <w:szCs w:val="24"/>
          <w:highlight w:val="white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sz w:val="24"/>
          <w:szCs w:val="24"/>
          <w:highlight w:val="white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spacing w:before="120" w:after="60"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REFLEXIONSBOGEN zur Selbst- und Fremdeinschätzung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spacing w:after="16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für das Sonderpädagogische Praktikum der Höheren Berufsfachschule, 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spacing w:after="16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Fachrichtung Sozialassistenz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Anleiterinnen und Anleiter,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 folgenden Reflexionsbogen haben wir versucht, unsere Erwartungen an die Praktikant*i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color w:val="000000"/>
        </w:rPr>
        <w:t xml:space="preserve">nen der Oberstufe Sozialassistenz zusammenzufassen und in eine Form zu bringen, die Ihnen </w:t>
      </w:r>
      <w:r>
        <w:rPr>
          <w:rFonts w:ascii="Arial" w:eastAsia="Arial" w:hAnsi="Arial" w:cs="Arial"/>
        </w:rPr>
        <w:t xml:space="preserve">bei der Einschätzung helfen soll, ob das Praktikum </w:t>
      </w:r>
      <w:r>
        <w:rPr>
          <w:rFonts w:ascii="Arial" w:eastAsia="Arial" w:hAnsi="Arial" w:cs="Arial"/>
          <w:u w:val="single"/>
        </w:rPr>
        <w:t>erfolgreich/nicht erfolgreich</w:t>
      </w:r>
      <w:r>
        <w:rPr>
          <w:rFonts w:ascii="Arial" w:eastAsia="Arial" w:hAnsi="Arial" w:cs="Arial"/>
        </w:rPr>
        <w:t xml:space="preserve"> absolviert werden konnte</w:t>
      </w:r>
      <w:r>
        <w:rPr>
          <w:rFonts w:ascii="Arial" w:eastAsia="Arial" w:hAnsi="Arial" w:cs="Arial"/>
          <w:color w:val="000000"/>
        </w:rPr>
        <w:t>.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Wir verstehen diesen Bogen dabei als reine </w:t>
      </w:r>
      <w:r>
        <w:rPr>
          <w:rFonts w:ascii="Arial" w:eastAsia="Arial" w:hAnsi="Arial" w:cs="Arial"/>
          <w:i/>
          <w:color w:val="000000"/>
        </w:rPr>
        <w:t>Hilfestellung</w:t>
      </w:r>
      <w:r>
        <w:rPr>
          <w:rFonts w:ascii="Arial" w:eastAsia="Arial" w:hAnsi="Arial" w:cs="Arial"/>
          <w:color w:val="000000"/>
        </w:rPr>
        <w:t xml:space="preserve">. Wir erwarten keinesfalls, dass Sie sich bei der </w:t>
      </w:r>
      <w:r>
        <w:rPr>
          <w:rFonts w:ascii="Arial" w:eastAsia="Arial" w:hAnsi="Arial" w:cs="Arial"/>
        </w:rPr>
        <w:t xml:space="preserve">Einschätzung </w:t>
      </w:r>
      <w:r>
        <w:rPr>
          <w:rFonts w:ascii="Arial" w:eastAsia="Arial" w:hAnsi="Arial" w:cs="Arial"/>
          <w:color w:val="000000"/>
        </w:rPr>
        <w:t>an die Ergebnisse der Arbeit mit dem Bogen halten.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Wir empfehlen Ihnen, ...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den Bogen zunächst von dem/der Praktikant*in selbst ausfüllen zu lassen, um anschließend über unterschiedliche Einschätzungen ins Gespräch zu kommen.</w:t>
      </w:r>
    </w:p>
    <w:p w:rsidR="00EB37AF" w:rsidRDefault="00EB37AF" w:rsidP="00EB3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den Bogen auf diese Art und Weise bereits zur Mitte des Praktikums zu bearbeiten, um dem/der Praktikant*in die Möglichkeit einzuräumen, sich in den letzten Wochen des Praktikums bezüglich einzelner Aspekte gezielt zu verbessern.</w:t>
      </w:r>
    </w:p>
    <w:p w:rsidR="00EB37AF" w:rsidRDefault="00EB37AF" w:rsidP="00EB3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einzelne Aussagen zu überspringen, wenn Ihnen diese unklar, weniger wichtig oder nicht eindeutig zu bewerten erscheinen.</w:t>
      </w:r>
    </w:p>
    <w:p w:rsidR="00EB37AF" w:rsidRDefault="00EB37AF" w:rsidP="00EB3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die einzelnen Aussagen nach Ihrer Bedeutung für eine Gesamtbewertung verschieden zu gewichten.</w:t>
      </w:r>
    </w:p>
    <w:p w:rsidR="00EB37AF" w:rsidRDefault="00EB37AF" w:rsidP="00EB3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weitere Aspekte, die Ihnen für die Gesamtbewertung wichtig erscheinen in die abschließende </w:t>
      </w:r>
      <w:r>
        <w:rPr>
          <w:rFonts w:ascii="Arial" w:eastAsia="Arial" w:hAnsi="Arial" w:cs="Arial"/>
        </w:rPr>
        <w:t xml:space="preserve">Beurteilung (erfolgreich bestanden/nicht bestanden) </w:t>
      </w:r>
      <w:r>
        <w:rPr>
          <w:rFonts w:ascii="Arial" w:eastAsia="Arial" w:hAnsi="Arial" w:cs="Arial"/>
          <w:color w:val="000000"/>
        </w:rPr>
        <w:t>mit einfließen zu lassen.</w:t>
      </w:r>
    </w:p>
    <w:p w:rsidR="00EB37AF" w:rsidRDefault="00EB37AF" w:rsidP="00EB3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den von Ihnen ausgefüllten Bogen sowie die von Ihnen vorgesehene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color w:val="000000"/>
        </w:rPr>
        <w:t>it Teammitgliedern, die mit der Praktikantin ebenfalls häufig zusammengearbeitet haben, gemeinsam zu besprechen.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Uns ist bewusst, dass </w:t>
      </w:r>
      <w:r>
        <w:rPr>
          <w:rFonts w:ascii="Arial" w:eastAsia="Arial" w:hAnsi="Arial" w:cs="Arial"/>
        </w:rPr>
        <w:t>erfolgreiche absolvieren des Praktikums</w:t>
      </w:r>
      <w:r>
        <w:rPr>
          <w:rFonts w:ascii="Arial" w:eastAsia="Arial" w:hAnsi="Arial" w:cs="Arial"/>
          <w:color w:val="000000"/>
        </w:rPr>
        <w:t xml:space="preserve"> nie ganz objektiv und vergleichbar sein kann.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Mit diesem Bogen möchten wir allerdings zumindest zu einer weitgehenden Transparenz der </w:t>
      </w:r>
      <w:r>
        <w:rPr>
          <w:rFonts w:ascii="Arial" w:eastAsia="Arial" w:hAnsi="Arial" w:cs="Arial"/>
        </w:rPr>
        <w:t>Beurteilung/Einschätzung</w:t>
      </w:r>
      <w:r>
        <w:rPr>
          <w:rFonts w:ascii="Arial" w:eastAsia="Arial" w:hAnsi="Arial" w:cs="Arial"/>
          <w:color w:val="000000"/>
        </w:rPr>
        <w:t xml:space="preserve"> beitragen.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Vor allem wollen wir damit erreichen, dass de</w:t>
      </w:r>
      <w:r>
        <w:rPr>
          <w:rFonts w:ascii="Arial" w:eastAsia="Arial" w:hAnsi="Arial" w:cs="Arial"/>
        </w:rPr>
        <w:t>m/der</w:t>
      </w:r>
      <w:r>
        <w:rPr>
          <w:rFonts w:ascii="Arial" w:eastAsia="Arial" w:hAnsi="Arial" w:cs="Arial"/>
          <w:color w:val="000000"/>
        </w:rPr>
        <w:t xml:space="preserve"> Praktikant*i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color w:val="000000"/>
        </w:rPr>
        <w:t xml:space="preserve"> durch ein Gespräch über diesen Reflexionsbogen die eigenen Fähigkeiten und Stärken sowie der weitere Entwicklungsbedarf klar werden. Dies erscheint uns für die weitere Entwicklung der Schüler*innen wesentlich wichtiger, als eine einzelne Note, aus der sich die wahren Praktikumsleistungen nur sehr begrenzt ablesen lassen.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Bei der Bewertung der einzelnen Aussagen sollten Sie sich an der folgenden Einteilung orientieren: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W w:w="4570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3490"/>
        <w:gridCol w:w="1080"/>
      </w:tblGrid>
      <w:tr w:rsidR="00EB37AF" w:rsidTr="00144869">
        <w:tc>
          <w:tcPr>
            <w:tcW w:w="349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Aussage trifft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völlig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zu</w:t>
            </w:r>
            <w:r>
              <w:rPr>
                <w:rFonts w:ascii="Arial" w:eastAsia="Arial" w:hAnsi="Arial" w:cs="Arial"/>
                <w:i/>
                <w:color w:val="000000"/>
              </w:rPr>
              <w:tab/>
            </w:r>
          </w:p>
        </w:tc>
        <w:tc>
          <w:tcPr>
            <w:tcW w:w="108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■■■■</w:t>
            </w:r>
          </w:p>
        </w:tc>
      </w:tr>
      <w:tr w:rsidR="00EB37AF" w:rsidTr="00144869">
        <w:tc>
          <w:tcPr>
            <w:tcW w:w="349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Aussage trifft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eher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zu</w:t>
            </w:r>
          </w:p>
        </w:tc>
        <w:tc>
          <w:tcPr>
            <w:tcW w:w="108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■■■</w:t>
            </w:r>
          </w:p>
        </w:tc>
      </w:tr>
      <w:tr w:rsidR="00EB37AF" w:rsidTr="00144869">
        <w:tc>
          <w:tcPr>
            <w:tcW w:w="349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Aussage trifft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teilweise </w:t>
            </w:r>
            <w:r>
              <w:rPr>
                <w:rFonts w:ascii="Arial" w:eastAsia="Arial" w:hAnsi="Arial" w:cs="Arial"/>
                <w:i/>
                <w:color w:val="000000"/>
              </w:rPr>
              <w:t>zu</w:t>
            </w:r>
          </w:p>
        </w:tc>
        <w:tc>
          <w:tcPr>
            <w:tcW w:w="108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◻◻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■■</w:t>
            </w:r>
          </w:p>
        </w:tc>
      </w:tr>
      <w:tr w:rsidR="00EB37AF" w:rsidTr="00144869">
        <w:tc>
          <w:tcPr>
            <w:tcW w:w="349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Aussage trifft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eher nicht </w:t>
            </w:r>
            <w:r>
              <w:rPr>
                <w:rFonts w:ascii="Arial" w:eastAsia="Arial" w:hAnsi="Arial" w:cs="Arial"/>
                <w:i/>
                <w:color w:val="000000"/>
              </w:rPr>
              <w:t>zu</w:t>
            </w:r>
          </w:p>
        </w:tc>
        <w:tc>
          <w:tcPr>
            <w:tcW w:w="108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◻◻◻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■</w:t>
            </w:r>
          </w:p>
        </w:tc>
      </w:tr>
      <w:tr w:rsidR="00EB37AF" w:rsidTr="00144869">
        <w:tc>
          <w:tcPr>
            <w:tcW w:w="349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Aussage trifft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nicht </w:t>
            </w:r>
            <w:r>
              <w:rPr>
                <w:rFonts w:ascii="Arial" w:eastAsia="Arial" w:hAnsi="Arial" w:cs="Arial"/>
                <w:i/>
                <w:color w:val="000000"/>
              </w:rPr>
              <w:t>zu</w:t>
            </w:r>
          </w:p>
        </w:tc>
        <w:tc>
          <w:tcPr>
            <w:tcW w:w="1080" w:type="dxa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◻◻◻◻</w:t>
            </w:r>
          </w:p>
        </w:tc>
      </w:tr>
    </w:tbl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lastRenderedPageBreak/>
        <w:t>Dienstauffassung, Engagement und Motivation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620"/>
      </w:tblGrid>
      <w:tr w:rsidR="00EB37AF" w:rsidTr="00144869">
        <w:trPr>
          <w:cantSplit/>
          <w:trHeight w:val="284"/>
        </w:trPr>
        <w:tc>
          <w:tcPr>
            <w:tcW w:w="9360" w:type="dxa"/>
            <w:gridSpan w:val="2"/>
            <w:vAlign w:val="center"/>
          </w:tcPr>
          <w:p w:rsidR="00EB37AF" w:rsidRDefault="00EB37AF" w:rsidP="001448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Die Praktikantin / der Praktikant ...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war stets pünktlich.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kümmerte sich verlässlich um organisatorische Angelegenheiten im Praktikum, die durch die Schule vorgegeben sind (z.B. Einhaltung von Terminen, Weitergabe von Informationen aus der Schule, Vor- und Nachbereitung der lernzielorientierten Beschäftigungen, ...).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verfügte über eine angemessene Zeitplanung und kam nicht in Zeitdruck bei der Bewältigung der Aufgaben zum Praktikumsbericht.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übernahm verlässlich ihr / ihm aufgetragene Aufgaben durch die Einrichtung (z.B. Unterstützung und Begleitung der zu Betreuenden, Assistenz bei der Arbeit mit den zu Betreuenden / hauswirtschaftliche / pflegerische und organisatorische Aufgaben).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erkannte zunehmend selbst anstehende Arbeiten und bewältigte diese selbständig.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zeigte großes Interesse an der Arbeit der Einrichtung, der Gruppe, der Erzieherinnen, ... und erarbeitete sich diesbezüglich Hintergrundwissen (fragte häufig, beobachtete, ...).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wirkte überwiegend motiviert.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ging mit allen Personen, die ihr / ihm im Praktikum begegneten (z.B. Eltern, Mitarbeiter) freundlich und respektvoll um.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</w:tbl>
    <w:p w:rsidR="00EB37AF" w:rsidRDefault="00EB37AF" w:rsidP="00EB37A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Gestaltung der Beziehung zu den zu Betreuenden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620"/>
      </w:tblGrid>
      <w:tr w:rsidR="00EB37AF" w:rsidTr="00144869">
        <w:trPr>
          <w:cantSplit/>
          <w:trHeight w:val="284"/>
        </w:trPr>
        <w:tc>
          <w:tcPr>
            <w:tcW w:w="9360" w:type="dxa"/>
            <w:gridSpan w:val="2"/>
            <w:vAlign w:val="center"/>
          </w:tcPr>
          <w:p w:rsidR="00EB37AF" w:rsidRDefault="00EB37AF" w:rsidP="001448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Die Praktikantin / der Praktikant ...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... bemühte sich, zu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allen </w:t>
            </w:r>
            <w:r>
              <w:rPr>
                <w:rFonts w:ascii="Arial" w:eastAsia="Arial" w:hAnsi="Arial" w:cs="Arial"/>
                <w:color w:val="000000"/>
              </w:rPr>
              <w:t>zu Betreuenden der Gruppe eine positive Beziehung aufzubauen.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ging mit den zu Betreuenden akzeptierend und wertschätzend um.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bemühte sich um ein angemessenes Verhältnis von Nähe und Distanz, machte diesbezüglich eindeutige Fortschritte oder war dabei bereits erfolgreich.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bemühte sich, von den zu Betreuenden als Bezugsperson wahrgenommen zu werden, machte diesbezüglich eindeutige Fortschritte oder war dabei bereits erfolgreich.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war immer häufiger in der Lage einzelne individuelle Unterstützungs-, Gesprächs- und Begleitungsbedürfnisse der zu Betreuenden treffend zu erkennen.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war immer häufiger in der Lage auf diese Bedürfnisse selbständig und angemessen zu reagieren.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verwendete den zu Betreuenden gegenüber eine angemessene Sprache.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</w:tbl>
    <w:p w:rsidR="00EB37AF" w:rsidRDefault="00EB37AF" w:rsidP="00EB37A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Arbeiten im Team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620"/>
      </w:tblGrid>
      <w:tr w:rsidR="00EB37AF" w:rsidTr="00144869">
        <w:trPr>
          <w:cantSplit/>
          <w:trHeight w:val="284"/>
        </w:trPr>
        <w:tc>
          <w:tcPr>
            <w:tcW w:w="9360" w:type="dxa"/>
            <w:gridSpan w:val="2"/>
            <w:vAlign w:val="center"/>
          </w:tcPr>
          <w:p w:rsidR="00EB37AF" w:rsidRDefault="00EB37AF" w:rsidP="001448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Die Praktikantin / der Praktikant ...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... ging offen, freundlich und respektvoll mit allen Mitgliedern des </w:t>
            </w:r>
            <w:r>
              <w:rPr>
                <w:rFonts w:ascii="Arial" w:eastAsia="Arial" w:hAnsi="Arial" w:cs="Arial"/>
              </w:rPr>
              <w:t>Gruppenteams</w:t>
            </w:r>
            <w:r>
              <w:rPr>
                <w:rFonts w:ascii="Arial" w:eastAsia="Arial" w:hAnsi="Arial" w:cs="Arial"/>
                <w:color w:val="000000"/>
              </w:rPr>
              <w:t xml:space="preserve"> um.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... fügte sich zunehmend in die spezifische Arbeitsweise und den Arbeitsstil des </w:t>
            </w:r>
            <w:r>
              <w:rPr>
                <w:rFonts w:ascii="Arial" w:eastAsia="Arial" w:hAnsi="Arial" w:cs="Arial"/>
              </w:rPr>
              <w:t>Gruppenteams</w:t>
            </w:r>
            <w:r>
              <w:rPr>
                <w:rFonts w:ascii="Arial" w:eastAsia="Arial" w:hAnsi="Arial" w:cs="Arial"/>
                <w:color w:val="000000"/>
              </w:rPr>
              <w:t xml:space="preserve"> ein.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traf verlässlich notwendige Absprachen.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</w:tbl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bookmarkStart w:id="0" w:name="_GoBack"/>
      <w:bookmarkEnd w:id="0"/>
      <w:r>
        <w:br w:type="page"/>
      </w: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lastRenderedPageBreak/>
        <w:t>Fähigkeit zur Selbstreflexion / Umgang mit Kritik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620"/>
      </w:tblGrid>
      <w:tr w:rsidR="00EB37AF" w:rsidTr="00144869">
        <w:trPr>
          <w:cantSplit/>
          <w:trHeight w:val="284"/>
        </w:trPr>
        <w:tc>
          <w:tcPr>
            <w:tcW w:w="9360" w:type="dxa"/>
            <w:gridSpan w:val="2"/>
            <w:vAlign w:val="center"/>
          </w:tcPr>
          <w:p w:rsidR="00EB37AF" w:rsidRDefault="00EB37AF" w:rsidP="001448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Die Praktikantin / der Praktikant ...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konnte in Feedbackgesprächen realistisch und offen eigene Fähigkeiten sowie Lernbedarfe erkennen.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konnte in den Reflexionsgesprächen zu den lernzielorientierten Beschäftigungen positive und verbesserungswürdige Aspekte benennen, sowie sinnvolle Konsequenzen daraus für die weitere Arbeit ziehen.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nahm Rückmeldungen von der Anleiterin / dem Anleiter an und bemühte sich sichtbar, Anregungen umzusetzen.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...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nahm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Rückmeldungen von Teammitgliedern an und bemühte sich sichtbar, Anregungen umzusetzen.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war in der Lage Bezüge zwischen dem schulischen Unterricht und der praktischen Arbeit zu erkennen.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</w:tbl>
    <w:p w:rsidR="00EB37AF" w:rsidRDefault="00EB37AF" w:rsidP="00EB37A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Zielorientiertes Arbeiten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620"/>
      </w:tblGrid>
      <w:tr w:rsidR="00EB37AF" w:rsidTr="00144869">
        <w:trPr>
          <w:cantSplit/>
          <w:trHeight w:val="284"/>
        </w:trPr>
        <w:tc>
          <w:tcPr>
            <w:tcW w:w="9360" w:type="dxa"/>
            <w:gridSpan w:val="2"/>
            <w:vAlign w:val="center"/>
          </w:tcPr>
          <w:p w:rsidR="00EB37AF" w:rsidRDefault="00EB37AF" w:rsidP="001448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Die Praktikantin / der Praktikant ...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erkannte zunehmend Unterstützungs- und Hilfebedürfnisse sowie Kompetenzen der zu Betreuenden.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konnte die Ziele der lernzielorientierten Beschäftigung und Angebote an den Kompetenzen, den Lerninteressen und den Vorkenntnissen der zu Betreuenden orientieren.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bemühte sich, die zu Betreuenden zu motivieren und angemessen auf sie einzugehen, und machte dabei Fortschritte.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wurde zunehmend sicherer in der Durchführung von übertragenen Aufgaben,  kleineren Arbeitsaufträgen und/oder den eigenen Angeboten.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bemühte sich, auf unvorhergesehene Situationen während der Durchführungen flexibel zu reagieren.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</w:tbl>
    <w:p w:rsidR="00EB37AF" w:rsidRDefault="00EB37AF" w:rsidP="00EB37A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Gesamteindruck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620"/>
      </w:tblGrid>
      <w:tr w:rsidR="00EB37AF" w:rsidTr="00144869">
        <w:trPr>
          <w:cantSplit/>
          <w:trHeight w:val="284"/>
        </w:trPr>
        <w:tc>
          <w:tcPr>
            <w:tcW w:w="9360" w:type="dxa"/>
            <w:gridSpan w:val="2"/>
            <w:vAlign w:val="center"/>
          </w:tcPr>
          <w:p w:rsidR="00EB37AF" w:rsidRDefault="00EB37AF" w:rsidP="001448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Die Praktikantin / der Praktikant ...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 wurde zunehmend zu einer Unterstützung für die alltägliche Arbeit in der Gruppe.</w:t>
            </w:r>
          </w:p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... verfügt über das notwendige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Interesse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Engagement</w:t>
            </w:r>
            <w:r>
              <w:rPr>
                <w:rFonts w:ascii="Arial" w:eastAsia="Arial" w:hAnsi="Arial" w:cs="Arial"/>
                <w:color w:val="000000"/>
              </w:rPr>
              <w:t xml:space="preserve"> sowie über die notwendige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Motivation</w:t>
            </w:r>
            <w:r>
              <w:rPr>
                <w:rFonts w:ascii="Arial" w:eastAsia="Arial" w:hAnsi="Arial" w:cs="Arial"/>
                <w:color w:val="000000"/>
              </w:rPr>
              <w:t xml:space="preserve">, um sich in den nächsten Jahren zu einer kompetenten   Erzieherpersönlichkeit in einem pädagogischen Beruf zu entwickeln (z.B. als Sozialassistent, Heilerziehungspfleger, Erzieher). 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  <w:tr w:rsidR="00EB37AF" w:rsidTr="00144869">
        <w:trPr>
          <w:trHeight w:val="284"/>
        </w:trPr>
        <w:tc>
          <w:tcPr>
            <w:tcW w:w="774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... verfügt über die notwendigen, grundlegenden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Fähigkeiten</w:t>
            </w:r>
            <w:r>
              <w:rPr>
                <w:rFonts w:ascii="Arial" w:eastAsia="Arial" w:hAnsi="Arial" w:cs="Arial"/>
                <w:color w:val="000000"/>
              </w:rPr>
              <w:t xml:space="preserve"> und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Eigenschaften</w:t>
            </w:r>
            <w:r>
              <w:rPr>
                <w:rFonts w:ascii="Arial" w:eastAsia="Arial" w:hAnsi="Arial" w:cs="Arial"/>
                <w:color w:val="000000"/>
              </w:rPr>
              <w:t>, die es wahrscheinlich erscheinen lassen, dass diese Entwicklung gelingt.</w:t>
            </w:r>
          </w:p>
        </w:tc>
        <w:tc>
          <w:tcPr>
            <w:tcW w:w="1620" w:type="dxa"/>
            <w:vAlign w:val="center"/>
          </w:tcPr>
          <w:p w:rsidR="00EB37AF" w:rsidRDefault="00EB37AF" w:rsidP="0014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</w:rPr>
              <w:t>◻</w:t>
            </w:r>
          </w:p>
        </w:tc>
      </w:tr>
    </w:tbl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Raum für weitere Aspekte, die wichtig erscheinen:</w:t>
      </w: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37AF" w:rsidRDefault="00EB37AF" w:rsidP="00EB3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6229B3" w:rsidRDefault="006229B3">
      <w:pPr>
        <w:ind w:left="0" w:hanging="2"/>
      </w:pPr>
    </w:p>
    <w:sectPr w:rsidR="00622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708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29F7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4F29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32" w:rsidRDefault="004F29F7">
    <w:pPr>
      <w:pStyle w:val="Fuzeil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9F7" w:rsidRDefault="004F29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A6A6A6"/>
        <w:sz w:val="16"/>
        <w:szCs w:val="16"/>
      </w:rPr>
    </w:pPr>
    <w:r>
      <w:rPr>
        <w:rFonts w:ascii="Arial" w:eastAsia="Arial" w:hAnsi="Arial" w:cs="Arial"/>
        <w:color w:val="A6A6A6"/>
        <w:sz w:val="16"/>
        <w:szCs w:val="16"/>
      </w:rPr>
      <w:fldChar w:fldCharType="begin"/>
    </w:r>
    <w:r>
      <w:rPr>
        <w:rFonts w:ascii="Arial" w:eastAsia="Arial" w:hAnsi="Arial" w:cs="Arial"/>
        <w:color w:val="A6A6A6"/>
        <w:sz w:val="16"/>
        <w:szCs w:val="16"/>
      </w:rPr>
      <w:instrText xml:space="preserve"> FILENAME \* MERGEFORMAT </w:instrText>
    </w:r>
    <w:r>
      <w:rPr>
        <w:rFonts w:ascii="Arial" w:eastAsia="Arial" w:hAnsi="Arial" w:cs="Arial"/>
        <w:color w:val="A6A6A6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A6A6A6"/>
        <w:sz w:val="16"/>
        <w:szCs w:val="16"/>
      </w:rPr>
      <w:t>SAss_Sonderpädagogisches Praktikum_Reflexionsbogen_2023</w:t>
    </w:r>
    <w:r>
      <w:rPr>
        <w:rFonts w:ascii="Arial" w:eastAsia="Arial" w:hAnsi="Arial" w:cs="Arial"/>
        <w:color w:val="A6A6A6"/>
        <w:sz w:val="16"/>
        <w:szCs w:val="16"/>
      </w:rPr>
      <w:fldChar w:fldCharType="end"/>
    </w:r>
  </w:p>
  <w:p w:rsidR="0025723A" w:rsidRDefault="00EB37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rFonts w:ascii="Arial" w:eastAsia="Arial" w:hAnsi="Arial" w:cs="Arial"/>
        <w:color w:val="A6A6A6"/>
        <w:sz w:val="16"/>
        <w:szCs w:val="16"/>
      </w:rPr>
      <w:t xml:space="preserve">Seite: </w:t>
    </w:r>
    <w:r>
      <w:rPr>
        <w:rFonts w:ascii="Arial" w:eastAsia="Arial" w:hAnsi="Arial" w:cs="Arial"/>
        <w:color w:val="A6A6A6"/>
        <w:sz w:val="16"/>
        <w:szCs w:val="16"/>
      </w:rPr>
      <w:fldChar w:fldCharType="begin"/>
    </w:r>
    <w:r>
      <w:rPr>
        <w:rFonts w:ascii="Arial" w:eastAsia="Arial" w:hAnsi="Arial" w:cs="Arial"/>
        <w:color w:val="A6A6A6"/>
        <w:sz w:val="16"/>
        <w:szCs w:val="16"/>
      </w:rPr>
      <w:instrText>PAGE</w:instrText>
    </w:r>
    <w:r>
      <w:rPr>
        <w:rFonts w:ascii="Arial" w:eastAsia="Arial" w:hAnsi="Arial" w:cs="Arial"/>
        <w:color w:val="A6A6A6"/>
        <w:sz w:val="16"/>
        <w:szCs w:val="16"/>
      </w:rPr>
      <w:fldChar w:fldCharType="separate"/>
    </w:r>
    <w:r w:rsidR="004F29F7">
      <w:rPr>
        <w:rFonts w:ascii="Arial" w:eastAsia="Arial" w:hAnsi="Arial" w:cs="Arial"/>
        <w:noProof/>
        <w:color w:val="A6A6A6"/>
        <w:sz w:val="16"/>
        <w:szCs w:val="16"/>
      </w:rPr>
      <w:t>3</w:t>
    </w:r>
    <w:r>
      <w:rPr>
        <w:rFonts w:ascii="Arial" w:eastAsia="Arial" w:hAnsi="Arial" w:cs="Arial"/>
        <w:color w:val="A6A6A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32" w:rsidRDefault="004F29F7">
    <w:pPr>
      <w:pStyle w:val="Fuzeil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29F7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4F29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32" w:rsidRDefault="004F29F7">
    <w:pPr>
      <w:pStyle w:val="Kopfzeil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3A" w:rsidRDefault="00EB37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16B1D4AE" wp14:editId="3F38DD58">
          <wp:simplePos x="0" y="0"/>
          <wp:positionH relativeFrom="page">
            <wp:posOffset>6201410</wp:posOffset>
          </wp:positionH>
          <wp:positionV relativeFrom="page">
            <wp:posOffset>153670</wp:posOffset>
          </wp:positionV>
          <wp:extent cx="934720" cy="63817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4273" t="2940" r="9183" b="84053"/>
                  <a:stretch>
                    <a:fillRect/>
                  </a:stretch>
                </pic:blipFill>
                <pic:spPr>
                  <a:xfrm>
                    <a:off x="0" y="0"/>
                    <a:ext cx="93472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32" w:rsidRDefault="004F29F7">
    <w:pPr>
      <w:pStyle w:val="Kopfzeile"/>
      <w:ind w:left="0" w:hanging="2"/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F96D727" wp14:editId="532C09E9">
          <wp:simplePos x="0" y="0"/>
          <wp:positionH relativeFrom="page">
            <wp:posOffset>6225540</wp:posOffset>
          </wp:positionH>
          <wp:positionV relativeFrom="page">
            <wp:posOffset>285750</wp:posOffset>
          </wp:positionV>
          <wp:extent cx="934720" cy="638175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73" t="2940" r="9184" b="84053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24BB"/>
    <w:multiLevelType w:val="multilevel"/>
    <w:tmpl w:val="A67EC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DB"/>
    <w:rsid w:val="004F29F7"/>
    <w:rsid w:val="006229B3"/>
    <w:rsid w:val="009052DB"/>
    <w:rsid w:val="00E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97589-B305-450C-A24C-88A4D296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B37A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7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B37AF"/>
    <w:rPr>
      <w:rFonts w:ascii="Times New Roman" w:eastAsia="Times New Roman" w:hAnsi="Times New Roman" w:cs="Times New Roman"/>
      <w:position w:val="-1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EB37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B37AF"/>
    <w:rPr>
      <w:rFonts w:ascii="Times New Roman" w:eastAsia="Times New Roman" w:hAnsi="Times New Roman" w:cs="Times New Roman"/>
      <w:position w:val="-1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6248</Characters>
  <Application>Microsoft Office Word</Application>
  <DocSecurity>0</DocSecurity>
  <Lines>52</Lines>
  <Paragraphs>14</Paragraphs>
  <ScaleCrop>false</ScaleCrop>
  <Company>Bischöfliches Generalvikariat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Schon</dc:creator>
  <cp:keywords/>
  <dc:description/>
  <cp:lastModifiedBy>Michaela Schon</cp:lastModifiedBy>
  <cp:revision>3</cp:revision>
  <dcterms:created xsi:type="dcterms:W3CDTF">2023-10-27T05:46:00Z</dcterms:created>
  <dcterms:modified xsi:type="dcterms:W3CDTF">2023-10-27T05:56:00Z</dcterms:modified>
</cp:coreProperties>
</file>